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3CF" w:rsidRPr="007A43CF" w:rsidRDefault="007A43CF" w:rsidP="007A43CF">
      <w:pPr>
        <w:jc w:val="right"/>
        <w:rPr>
          <w:sz w:val="28"/>
          <w:szCs w:val="28"/>
        </w:rPr>
      </w:pPr>
      <w:r w:rsidRPr="007A43CF">
        <w:rPr>
          <w:sz w:val="28"/>
          <w:szCs w:val="28"/>
        </w:rPr>
        <w:t>Утвержден</w:t>
      </w:r>
    </w:p>
    <w:p w:rsidR="007A43CF" w:rsidRPr="007A43CF" w:rsidRDefault="00DB7BAC" w:rsidP="007A43CF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Приказом </w:t>
      </w:r>
      <w:r w:rsidR="007A43CF" w:rsidRPr="007A43CF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>образования</w:t>
      </w:r>
    </w:p>
    <w:p w:rsidR="007A43CF" w:rsidRPr="007A43CF" w:rsidRDefault="007A43CF" w:rsidP="007A43CF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7A43CF">
        <w:rPr>
          <w:sz w:val="28"/>
          <w:szCs w:val="28"/>
        </w:rPr>
        <w:t xml:space="preserve"> администрации муниципального </w:t>
      </w:r>
    </w:p>
    <w:p w:rsidR="007A43CF" w:rsidRPr="007A43CF" w:rsidRDefault="007A43CF" w:rsidP="007A43CF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7A43CF">
        <w:rPr>
          <w:sz w:val="28"/>
          <w:szCs w:val="28"/>
        </w:rPr>
        <w:t>образования «город Северобайкальск»</w:t>
      </w:r>
    </w:p>
    <w:p w:rsidR="007A43CF" w:rsidRPr="007A43CF" w:rsidRDefault="007A43CF" w:rsidP="007A43CF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  <w:u w:val="single"/>
        </w:rPr>
      </w:pPr>
      <w:r w:rsidRPr="007A43CF">
        <w:rPr>
          <w:sz w:val="28"/>
          <w:szCs w:val="28"/>
        </w:rPr>
        <w:t>от «</w:t>
      </w:r>
      <w:r w:rsidR="008E323D">
        <w:rPr>
          <w:sz w:val="28"/>
          <w:szCs w:val="28"/>
        </w:rPr>
        <w:t>22</w:t>
      </w:r>
      <w:r w:rsidRPr="007A43CF">
        <w:rPr>
          <w:sz w:val="28"/>
          <w:szCs w:val="28"/>
        </w:rPr>
        <w:t xml:space="preserve">» </w:t>
      </w:r>
      <w:r w:rsidR="008E323D">
        <w:rPr>
          <w:sz w:val="28"/>
          <w:szCs w:val="28"/>
        </w:rPr>
        <w:t>января 2022</w:t>
      </w:r>
    </w:p>
    <w:p w:rsidR="007A43CF" w:rsidRPr="007A43CF" w:rsidRDefault="007A43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>ПОРЯДОК</w:t>
      </w:r>
    </w:p>
    <w:p w:rsidR="007A43CF" w:rsidRPr="007A43CF" w:rsidRDefault="007A43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>РАСЧЕТА И УТВЕРЖДЕНИЯ КОЭФФИЦИЕНТА ВЫРАВНИВАНИЯ,</w:t>
      </w:r>
    </w:p>
    <w:p w:rsidR="007A43CF" w:rsidRPr="007A43CF" w:rsidRDefault="007A43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>ПРИМЕНЯЕМОГО ПРИ ОПРЕДЕЛЕНИИ ОБЪЕМА ФИНАНСОВОГО ОБЕСПЕЧЕНИЯ</w:t>
      </w:r>
    </w:p>
    <w:p w:rsidR="007A43CF" w:rsidRPr="007A43CF" w:rsidRDefault="007A43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>МУНИЦИПАЛЬНОГО ЗАДАНИЯ ПОДВЕДОМСТВЕННЫХ УЧРЕЖДЕНИЙ</w:t>
      </w:r>
    </w:p>
    <w:p w:rsidR="007A43CF" w:rsidRPr="007A43CF" w:rsidRDefault="00DB7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УПРАВЛЕНИЯ 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43CF" w:rsidRPr="007A43CF">
        <w:rPr>
          <w:rFonts w:ascii="Times New Roman" w:hAnsi="Times New Roman" w:cs="Times New Roman"/>
          <w:sz w:val="28"/>
          <w:szCs w:val="28"/>
        </w:rPr>
        <w:t>АДМИНСТРАЦИИ МУНИЦИПАЛЬНОГО ОБРАЗОВАНИЯ «ГОРОД СЕВЕРОБАЙКАЛЬСК»</w:t>
      </w:r>
    </w:p>
    <w:p w:rsidR="007A43CF" w:rsidRPr="007A43CF" w:rsidRDefault="007A43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43CF" w:rsidRPr="007A43CF" w:rsidRDefault="007A43C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A43CF" w:rsidRPr="007A43CF" w:rsidRDefault="007A43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43CF" w:rsidRPr="007A43CF" w:rsidRDefault="007A43CF" w:rsidP="007A43CF">
      <w:pPr>
        <w:shd w:val="clear" w:color="auto" w:fill="FFFFFF"/>
        <w:tabs>
          <w:tab w:val="left" w:leader="underscore" w:pos="7661"/>
        </w:tabs>
        <w:jc w:val="both"/>
        <w:outlineLvl w:val="0"/>
        <w:rPr>
          <w:sz w:val="28"/>
          <w:szCs w:val="28"/>
        </w:rPr>
      </w:pPr>
      <w:r w:rsidRPr="007A43CF">
        <w:rPr>
          <w:sz w:val="28"/>
          <w:szCs w:val="28"/>
        </w:rPr>
        <w:t>1. Настоящий Порядок устанавливает правила расчета и утверждения коэффициента выравнивания, применяемого при определении объема финансового обеспечения государственного</w:t>
      </w:r>
      <w:r w:rsidR="00DB7BAC">
        <w:rPr>
          <w:sz w:val="28"/>
          <w:szCs w:val="28"/>
        </w:rPr>
        <w:t>, муниципального</w:t>
      </w:r>
      <w:r w:rsidRPr="007A43CF">
        <w:rPr>
          <w:sz w:val="28"/>
          <w:szCs w:val="28"/>
        </w:rPr>
        <w:t xml:space="preserve"> задания подведомственных учреждений </w:t>
      </w:r>
      <w:r w:rsidR="00DB7BAC">
        <w:rPr>
          <w:sz w:val="28"/>
          <w:szCs w:val="28"/>
        </w:rPr>
        <w:t>Управления образования</w:t>
      </w:r>
      <w:r>
        <w:rPr>
          <w:sz w:val="28"/>
          <w:szCs w:val="28"/>
        </w:rPr>
        <w:t xml:space="preserve"> администрации муниципального образования «город Северобайкальск» (далее – Управление </w:t>
      </w:r>
      <w:r w:rsidR="00DB7BAC">
        <w:rPr>
          <w:sz w:val="28"/>
          <w:szCs w:val="28"/>
        </w:rPr>
        <w:t>образования</w:t>
      </w:r>
      <w:r>
        <w:rPr>
          <w:sz w:val="28"/>
          <w:szCs w:val="28"/>
        </w:rPr>
        <w:t>)</w:t>
      </w:r>
      <w:r w:rsidRPr="007A43CF">
        <w:rPr>
          <w:sz w:val="28"/>
          <w:szCs w:val="28"/>
        </w:rPr>
        <w:t xml:space="preserve">, и разработан в соответствии с </w:t>
      </w:r>
      <w:hyperlink r:id="rId4">
        <w:r w:rsidRPr="007A43CF">
          <w:rPr>
            <w:color w:val="0000FF"/>
            <w:sz w:val="28"/>
            <w:szCs w:val="28"/>
          </w:rPr>
          <w:t xml:space="preserve">пунктом </w:t>
        </w:r>
        <w:r>
          <w:rPr>
            <w:color w:val="0000FF"/>
            <w:sz w:val="28"/>
            <w:szCs w:val="28"/>
          </w:rPr>
          <w:t>3</w:t>
        </w:r>
      </w:hyperlink>
      <w:r>
        <w:rPr>
          <w:sz w:val="28"/>
          <w:szCs w:val="28"/>
        </w:rPr>
        <w:t xml:space="preserve"> П</w:t>
      </w:r>
      <w:r w:rsidRPr="007A43CF">
        <w:rPr>
          <w:sz w:val="28"/>
          <w:szCs w:val="28"/>
        </w:rPr>
        <w:t xml:space="preserve">остановления </w:t>
      </w:r>
      <w:r>
        <w:rPr>
          <w:sz w:val="28"/>
          <w:szCs w:val="28"/>
        </w:rPr>
        <w:t>Администрации муниципального образования «город Северобайкальск» от 1</w:t>
      </w:r>
      <w:r w:rsidRPr="007A43CF">
        <w:rPr>
          <w:sz w:val="28"/>
          <w:szCs w:val="28"/>
        </w:rPr>
        <w:t xml:space="preserve">6 </w:t>
      </w:r>
      <w:r>
        <w:rPr>
          <w:sz w:val="28"/>
          <w:szCs w:val="28"/>
        </w:rPr>
        <w:t>октября</w:t>
      </w:r>
      <w:r w:rsidRPr="007A43CF">
        <w:rPr>
          <w:sz w:val="28"/>
          <w:szCs w:val="28"/>
        </w:rPr>
        <w:t xml:space="preserve"> 201</w:t>
      </w:r>
      <w:r>
        <w:rPr>
          <w:sz w:val="28"/>
          <w:szCs w:val="28"/>
        </w:rPr>
        <w:t>8 г. N 892</w:t>
      </w:r>
      <w:r w:rsidRPr="007A43CF">
        <w:rPr>
          <w:sz w:val="28"/>
          <w:szCs w:val="28"/>
        </w:rPr>
        <w:t xml:space="preserve"> "</w:t>
      </w:r>
      <w:r w:rsidRPr="00A9547B">
        <w:rPr>
          <w:spacing w:val="-5"/>
          <w:sz w:val="28"/>
          <w:szCs w:val="28"/>
        </w:rPr>
        <w:t>Об утверждении Порядка</w:t>
      </w:r>
      <w:r>
        <w:rPr>
          <w:spacing w:val="-5"/>
          <w:sz w:val="28"/>
          <w:szCs w:val="28"/>
        </w:rPr>
        <w:t xml:space="preserve"> </w:t>
      </w:r>
      <w:r w:rsidRPr="00A9547B">
        <w:rPr>
          <w:spacing w:val="-5"/>
          <w:sz w:val="28"/>
          <w:szCs w:val="28"/>
        </w:rPr>
        <w:t>формирования</w:t>
      </w:r>
      <w:r w:rsidRPr="00275DC7">
        <w:rPr>
          <w:spacing w:val="-5"/>
          <w:sz w:val="28"/>
          <w:szCs w:val="28"/>
        </w:rPr>
        <w:t xml:space="preserve"> </w:t>
      </w:r>
      <w:r w:rsidRPr="00A9547B">
        <w:rPr>
          <w:spacing w:val="-5"/>
          <w:sz w:val="28"/>
          <w:szCs w:val="28"/>
        </w:rPr>
        <w:t xml:space="preserve">муниципального задания </w:t>
      </w:r>
      <w:r>
        <w:rPr>
          <w:spacing w:val="-5"/>
          <w:sz w:val="28"/>
          <w:szCs w:val="28"/>
        </w:rPr>
        <w:t xml:space="preserve">на оказание муниципальных услуг(выполнение работ) в отношении </w:t>
      </w:r>
      <w:r w:rsidRPr="00A9547B">
        <w:rPr>
          <w:spacing w:val="-5"/>
          <w:sz w:val="28"/>
          <w:szCs w:val="28"/>
        </w:rPr>
        <w:t>муниципальны</w:t>
      </w:r>
      <w:r>
        <w:rPr>
          <w:spacing w:val="-5"/>
          <w:sz w:val="28"/>
          <w:szCs w:val="28"/>
        </w:rPr>
        <w:t>х</w:t>
      </w:r>
      <w:r w:rsidRPr="00A9547B">
        <w:rPr>
          <w:spacing w:val="-5"/>
          <w:sz w:val="28"/>
          <w:szCs w:val="28"/>
        </w:rPr>
        <w:t xml:space="preserve"> учреждени</w:t>
      </w:r>
      <w:r>
        <w:rPr>
          <w:spacing w:val="-5"/>
          <w:sz w:val="28"/>
          <w:szCs w:val="28"/>
        </w:rPr>
        <w:t>й</w:t>
      </w:r>
      <w:r w:rsidRPr="00A9547B"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муниципального образования «город Северобайкальск» и финансового обеспечения выполнения муниципального задания»</w:t>
      </w:r>
      <w:r w:rsidRPr="007A43CF">
        <w:rPr>
          <w:sz w:val="28"/>
          <w:szCs w:val="28"/>
        </w:rPr>
        <w:t>.</w:t>
      </w:r>
    </w:p>
    <w:p w:rsidR="007A43CF" w:rsidRPr="007A43CF" w:rsidRDefault="007A43C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 xml:space="preserve">2. Коэффициент выравнивания определяется с учетом объема финансового обеспечения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A43CF">
        <w:rPr>
          <w:rFonts w:ascii="Times New Roman" w:hAnsi="Times New Roman" w:cs="Times New Roman"/>
          <w:sz w:val="28"/>
          <w:szCs w:val="28"/>
        </w:rPr>
        <w:t xml:space="preserve"> задания, рассчитанного на основании нормативных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A43CF">
        <w:rPr>
          <w:rFonts w:ascii="Times New Roman" w:hAnsi="Times New Roman" w:cs="Times New Roman"/>
          <w:sz w:val="28"/>
          <w:szCs w:val="28"/>
        </w:rPr>
        <w:t xml:space="preserve">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учреждением или приобретенного им за счет средств, выделенных учреждению Агентством на приобретение такого имущества, в том числе земельных участков (за исключением имущества, сданного в аренду или переданного в безвозмездное пользование) (далее - имущество учреждения), затрат на уплату налогов, в качестве объекта налогообложения по которым признается имущество учреждения (далее - расчетный объем финансового обеспечения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A43CF">
        <w:rPr>
          <w:rFonts w:ascii="Times New Roman" w:hAnsi="Times New Roman" w:cs="Times New Roman"/>
          <w:sz w:val="28"/>
          <w:szCs w:val="28"/>
        </w:rPr>
        <w:t xml:space="preserve"> задания), и доведенных лимитов бюджетных обязательств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A43CF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7A43CF" w:rsidRPr="007A43CF" w:rsidRDefault="007A43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43CF" w:rsidRPr="007A43CF" w:rsidRDefault="007A43C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lastRenderedPageBreak/>
        <w:t>II. Расчет и утверждение коэффициента выравнивания</w:t>
      </w:r>
    </w:p>
    <w:p w:rsidR="007A43CF" w:rsidRPr="007A43CF" w:rsidRDefault="007A43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43CF" w:rsidRPr="007A43CF" w:rsidRDefault="007A43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>3. Коэффициент выравнивания в соответствующем финансовом году рассчитывается отдельно для каждого учреждения по формуле:</w:t>
      </w:r>
    </w:p>
    <w:p w:rsidR="007A43CF" w:rsidRPr="007A43CF" w:rsidRDefault="007A43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43CF" w:rsidRPr="007A43CF" w:rsidRDefault="007A43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>K = L / Z,</w:t>
      </w:r>
    </w:p>
    <w:p w:rsidR="007A43CF" w:rsidRPr="007A43CF" w:rsidRDefault="007A43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43CF" w:rsidRPr="007A43CF" w:rsidRDefault="007A43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>где K - коэффициент выравнивания;</w:t>
      </w:r>
    </w:p>
    <w:p w:rsidR="007A43CF" w:rsidRPr="007A43CF" w:rsidRDefault="007A43CF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 xml:space="preserve">L - доведенные до учреждения лимиты бюджетных обязательств на финансовое обеспечение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A43CF">
        <w:rPr>
          <w:rFonts w:ascii="Times New Roman" w:hAnsi="Times New Roman" w:cs="Times New Roman"/>
          <w:sz w:val="28"/>
          <w:szCs w:val="28"/>
        </w:rPr>
        <w:t xml:space="preserve"> задания в соответствующем финансовом году;</w:t>
      </w:r>
      <w:bookmarkStart w:id="0" w:name="_GoBack"/>
      <w:bookmarkEnd w:id="0"/>
    </w:p>
    <w:p w:rsidR="007A43CF" w:rsidRPr="007A43CF" w:rsidRDefault="007A43CF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 xml:space="preserve">Z - расчетный объем финансового обеспечения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A43CF">
        <w:rPr>
          <w:rFonts w:ascii="Times New Roman" w:hAnsi="Times New Roman" w:cs="Times New Roman"/>
          <w:sz w:val="28"/>
          <w:szCs w:val="28"/>
        </w:rPr>
        <w:t xml:space="preserve"> задания учреждения в соответствующем финансовом году.</w:t>
      </w:r>
    </w:p>
    <w:p w:rsidR="007A43CF" w:rsidRPr="007A43CF" w:rsidRDefault="007A43C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 xml:space="preserve">4. Коэффициенты выравнивания рассчитываются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CC4D3A">
        <w:rPr>
          <w:rFonts w:ascii="Times New Roman" w:hAnsi="Times New Roman" w:cs="Times New Roman"/>
          <w:sz w:val="28"/>
          <w:szCs w:val="28"/>
        </w:rPr>
        <w:t>образования</w:t>
      </w:r>
      <w:r w:rsidRPr="007A43CF">
        <w:rPr>
          <w:rFonts w:ascii="Times New Roman" w:hAnsi="Times New Roman" w:cs="Times New Roman"/>
          <w:sz w:val="28"/>
          <w:szCs w:val="28"/>
        </w:rPr>
        <w:t xml:space="preserve"> и утверждаются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Управления </w:t>
      </w:r>
      <w:r w:rsidR="00CC4D3A">
        <w:rPr>
          <w:rFonts w:ascii="Times New Roman" w:hAnsi="Times New Roman" w:cs="Times New Roman"/>
          <w:sz w:val="28"/>
          <w:szCs w:val="28"/>
        </w:rPr>
        <w:t>образования</w:t>
      </w:r>
      <w:r w:rsidRPr="007A43CF">
        <w:rPr>
          <w:rFonts w:ascii="Times New Roman" w:hAnsi="Times New Roman" w:cs="Times New Roman"/>
          <w:sz w:val="28"/>
          <w:szCs w:val="28"/>
        </w:rPr>
        <w:t>, курирующим деятельность подведомственных учреждений</w:t>
      </w:r>
      <w:r w:rsidR="00D01C5F">
        <w:rPr>
          <w:rFonts w:ascii="Times New Roman" w:hAnsi="Times New Roman" w:cs="Times New Roman"/>
          <w:sz w:val="28"/>
          <w:szCs w:val="28"/>
        </w:rPr>
        <w:t>.</w:t>
      </w:r>
    </w:p>
    <w:p w:rsidR="007A43CF" w:rsidRPr="007A43CF" w:rsidRDefault="007A43C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 xml:space="preserve">5. Коэффициент выравнивания утверждается в течение 15 рабочих дней со дня </w:t>
      </w:r>
      <w:r w:rsidR="00D01C5F">
        <w:rPr>
          <w:rFonts w:ascii="Times New Roman" w:hAnsi="Times New Roman" w:cs="Times New Roman"/>
          <w:sz w:val="28"/>
          <w:szCs w:val="28"/>
        </w:rPr>
        <w:t>утверждения бюджета на соответствующий год</w:t>
      </w:r>
      <w:r w:rsidRPr="007A43CF">
        <w:rPr>
          <w:rFonts w:ascii="Times New Roman" w:hAnsi="Times New Roman" w:cs="Times New Roman"/>
          <w:sz w:val="28"/>
          <w:szCs w:val="28"/>
        </w:rPr>
        <w:t>.</w:t>
      </w:r>
    </w:p>
    <w:p w:rsidR="007A43CF" w:rsidRPr="007A43CF" w:rsidRDefault="007A43C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3CF">
        <w:rPr>
          <w:rFonts w:ascii="Times New Roman" w:hAnsi="Times New Roman" w:cs="Times New Roman"/>
          <w:sz w:val="28"/>
          <w:szCs w:val="28"/>
        </w:rPr>
        <w:t xml:space="preserve">В случае изменения объема финансового обеспечения выполнения </w:t>
      </w:r>
      <w:r w:rsidR="00D01C5F">
        <w:rPr>
          <w:rFonts w:ascii="Times New Roman" w:hAnsi="Times New Roman" w:cs="Times New Roman"/>
          <w:sz w:val="28"/>
          <w:szCs w:val="28"/>
        </w:rPr>
        <w:t>муниципального</w:t>
      </w:r>
      <w:r w:rsidRPr="007A43CF">
        <w:rPr>
          <w:rFonts w:ascii="Times New Roman" w:hAnsi="Times New Roman" w:cs="Times New Roman"/>
          <w:sz w:val="28"/>
          <w:szCs w:val="28"/>
        </w:rPr>
        <w:t xml:space="preserve"> задания новый коэффициент выравнивания утверждается в течение 5 рабочих дней со </w:t>
      </w:r>
      <w:r w:rsidR="00D01C5F">
        <w:rPr>
          <w:rFonts w:ascii="Times New Roman" w:hAnsi="Times New Roman" w:cs="Times New Roman"/>
          <w:sz w:val="28"/>
          <w:szCs w:val="28"/>
        </w:rPr>
        <w:t>дня внесения изменений в бюджет на соответствующий год</w:t>
      </w:r>
      <w:r w:rsidRPr="007A43CF">
        <w:rPr>
          <w:rFonts w:ascii="Times New Roman" w:hAnsi="Times New Roman" w:cs="Times New Roman"/>
          <w:sz w:val="28"/>
          <w:szCs w:val="28"/>
        </w:rPr>
        <w:t>.</w:t>
      </w:r>
    </w:p>
    <w:p w:rsidR="007A43CF" w:rsidRPr="007A43CF" w:rsidRDefault="007A43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43CF" w:rsidRPr="007A43CF" w:rsidRDefault="007A43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5825" w:rsidRPr="007A43CF" w:rsidRDefault="00FF5825">
      <w:pPr>
        <w:rPr>
          <w:sz w:val="28"/>
          <w:szCs w:val="28"/>
        </w:rPr>
      </w:pPr>
    </w:p>
    <w:sectPr w:rsidR="00FF5825" w:rsidRPr="007A43CF" w:rsidSect="00C44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CF"/>
    <w:rsid w:val="007A43CF"/>
    <w:rsid w:val="008E323D"/>
    <w:rsid w:val="00CC4D3A"/>
    <w:rsid w:val="00D01C5F"/>
    <w:rsid w:val="00DB7BAC"/>
    <w:rsid w:val="00EC5CA2"/>
    <w:rsid w:val="00F6603C"/>
    <w:rsid w:val="00FF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FE335"/>
  <w15:docId w15:val="{C00F3A4A-25AB-43FF-95BA-2A0F4AEB3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3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43C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A43C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7A43C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nformat">
    <w:name w:val="ConsPlusNonformat"/>
    <w:rsid w:val="007A43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4D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4D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4922A8CD9DB950AE7E9C076B1200EF6DED9955A24DEE01A750D458CFEBB6F4402BBB670519428C25FCB389839BAF0E04D61951047n3z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LN_ok__GB</dc:creator>
  <cp:lastModifiedBy>ПЭО1</cp:lastModifiedBy>
  <cp:revision>4</cp:revision>
  <cp:lastPrinted>2022-09-20T02:30:00Z</cp:lastPrinted>
  <dcterms:created xsi:type="dcterms:W3CDTF">2022-09-20T00:38:00Z</dcterms:created>
  <dcterms:modified xsi:type="dcterms:W3CDTF">2023-09-19T05:54:00Z</dcterms:modified>
</cp:coreProperties>
</file>